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ind w:left="0" w:right="0" w:hanging="0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קופנגן עושים פה בלגאן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הקצב משוגע הלילה לא נגמר בתאילנד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קופנגן מתאים לי בטירוף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כל יום איתך לטוס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כל יום איתך לעוף למעלה</w:t>
      </w:r>
    </w:p>
    <w:p>
      <w:pPr>
        <w:pStyle w:val="Normal"/>
        <w:widowControl/>
        <w:bidi w:val="1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</w:t>
      </w:r>
    </w:p>
    <w:p>
      <w:pPr>
        <w:pStyle w:val="Normal"/>
        <w:widowControl/>
        <w:bidi w:val="1"/>
        <w:ind w:left="0" w:right="0" w:hanging="0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הקצב משגע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, 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הכסף מזומן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 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יש פה מסיבות ואחלה בלגאן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</w:t>
      </w:r>
    </w:p>
    <w:p>
      <w:pPr>
        <w:pStyle w:val="Normal"/>
        <w:widowControl/>
        <w:bidi w:val="1"/>
        <w:ind w:left="0" w:right="0" w:hanging="0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יצאתי לבלות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, 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שרפתי את הזמן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 </w:t>
      </w:r>
    </w:p>
    <w:p>
      <w:pPr>
        <w:pStyle w:val="Normal"/>
        <w:widowControl/>
        <w:bidi w:val="1"/>
        <w:ind w:left="0" w:right="0" w:hanging="0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הדלקתי את אורות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 xml:space="preserve">, </w:t>
      </w: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ישבתי בפנאן</w:t>
      </w:r>
    </w:p>
    <w:p>
      <w:pPr>
        <w:pStyle w:val="Normal"/>
        <w:widowControl/>
        <w:bidi w:val="1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 קופה קופה קופנגן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 קופה קופה קופנגן</w:t>
      </w:r>
    </w:p>
    <w:p>
      <w:pPr>
        <w:pStyle w:val="Normal"/>
        <w:widowControl/>
        <w:bidi w:val="1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 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היו לי חלומות הגשמתי את כולם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קופה קופה קופנגן</w:t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החיים הם חוויות וים של בלגאן</w:t>
      </w:r>
    </w:p>
    <w:p>
      <w:pPr>
        <w:pStyle w:val="Normal"/>
        <w:widowControl/>
        <w:bidi w:val="1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לאהבה שלי איתך אין גבולות ואין חוקים</w:t>
      </w:r>
    </w:p>
    <w:p>
      <w:pPr>
        <w:pStyle w:val="Normal"/>
        <w:widowControl/>
        <w:bidi w:val="1"/>
        <w:ind w:left="0" w:right="0" w:hanging="0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את יודעת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>...</w:t>
      </w:r>
    </w:p>
    <w:p>
      <w:pPr>
        <w:pStyle w:val="Normal"/>
        <w:widowControl/>
        <w:bidi w:val="1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מאמי בואי נטוס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>...</w:t>
      </w:r>
    </w:p>
    <w:p>
      <w:pPr>
        <w:pStyle w:val="Normal"/>
        <w:widowControl/>
        <w:bidi w:val="1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</w:r>
    </w:p>
    <w:p>
      <w:pPr>
        <w:pStyle w:val="Normal"/>
        <w:widowControl/>
        <w:bidi w:val="1"/>
        <w:ind w:left="0" w:right="0" w:hanging="0"/>
        <w:rPr>
          <w:caps w:val="false"/>
          <w:smallCaps w:val="false"/>
          <w:color w:val="222222"/>
          <w:spacing w:val="0"/>
          <w:sz w:val="36"/>
          <w:szCs w:val="36"/>
        </w:rPr>
      </w:pPr>
      <w:r>
        <w:rPr>
          <w:rFonts w:cs="Arial;Helvetica;sans-serif"/>
          <w:bCs w:val="false"/>
          <w:iCs w:val="false"/>
          <w:caps w:val="false"/>
          <w:smallCaps w:val="false"/>
          <w:color w:val="222222"/>
          <w:spacing w:val="0"/>
          <w:sz w:val="36"/>
          <w:sz w:val="36"/>
          <w:szCs w:val="36"/>
          <w:rtl w:val="true"/>
        </w:rPr>
        <w:t>לקופנגן עושים פה בלגאן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  <w:rtl w:val="true"/>
        </w:rPr>
        <w:t>...</w:t>
      </w:r>
    </w:p>
    <w:p>
      <w:pPr>
        <w:pStyle w:val="Normal"/>
        <w:bidi w:val="1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Arial">
    <w:altName w:val="Helvetica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100</Words>
  <Characters>442</Characters>
  <CharactersWithSpaces>522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2022-06-21T11:09:13Z</dcterms:modified>
  <cp:revision>1</cp:revision>
  <dc:subject/>
  <dc:title/>
</cp:coreProperties>
</file>