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ניסיתי הכל להנות מין העולם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אך החובות שברו אותי כנעלם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ניסיתי לבנות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להקים משפחה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לא הכל עובר ידעתי גם את הצרה</w:t>
      </w:r>
      <w:r>
        <w:rPr>
          <w:rFonts w:cs="Arial"/>
          <w:sz w:val="32"/>
          <w:szCs w:val="32"/>
          <w:rtl w:val="true"/>
        </w:rPr>
        <w:t>..</w:t>
      </w:r>
    </w:p>
    <w:p>
      <w:pPr>
        <w:pStyle w:val="TextBody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אלוקים שלי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תן לי דרך לחיים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תן בירכתך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ולחייך לחברים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אלוקים שלי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אל תנסה אותי</w:t>
      </w:r>
      <w:r>
        <w:rPr>
          <w:rFonts w:cs="Arial"/>
          <w:sz w:val="32"/>
          <w:szCs w:val="32"/>
          <w:rtl w:val="true"/>
        </w:rPr>
        <w:t>,</w:t>
        <w:br/>
      </w:r>
      <w:r>
        <w:rPr>
          <w:rFonts w:cs="Arial"/>
          <w:sz w:val="32"/>
          <w:sz w:val="32"/>
          <w:szCs w:val="32"/>
          <w:rtl w:val="true"/>
        </w:rPr>
        <w:t>תן בי אמונה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שתלווה אותי</w:t>
      </w:r>
    </w:p>
    <w:p>
      <w:pPr>
        <w:pStyle w:val="TextBody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 w:val="32"/>
          <w:szCs w:val="32"/>
          <w:rtl w:val="true"/>
        </w:rPr>
        <w:t>ראיתי הכל משברים וחיוכים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אך האנשים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נופלים גם החזקים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הקשבתי לרוב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לחברים ומשפחה</w:t>
      </w:r>
      <w:r>
        <w:rPr>
          <w:rFonts w:cs="Arial"/>
          <w:sz w:val="32"/>
          <w:szCs w:val="32"/>
          <w:rtl w:val="true"/>
        </w:rPr>
        <w:br/>
      </w:r>
      <w:r>
        <w:rPr>
          <w:rFonts w:cs="Arial"/>
          <w:sz w:val="32"/>
          <w:sz w:val="32"/>
          <w:szCs w:val="32"/>
          <w:rtl w:val="true"/>
        </w:rPr>
        <w:t>לא הכל נכון</w:t>
      </w:r>
      <w:r>
        <w:rPr>
          <w:rFonts w:cs="Arial"/>
          <w:sz w:val="32"/>
          <w:szCs w:val="32"/>
          <w:rtl w:val="true"/>
        </w:rPr>
        <w:t xml:space="preserve">, </w:t>
      </w:r>
      <w:r>
        <w:rPr>
          <w:rFonts w:cs="Arial"/>
          <w:sz w:val="32"/>
          <w:sz w:val="32"/>
          <w:szCs w:val="32"/>
          <w:rtl w:val="true"/>
        </w:rPr>
        <w:t>נפלתי על הבעיה</w:t>
      </w:r>
      <w:r>
        <w:rPr>
          <w:rFonts w:cs="Arial"/>
          <w:sz w:val="32"/>
          <w:szCs w:val="32"/>
          <w:rtl w:val="true"/>
        </w:rPr>
        <w:t>..</w:t>
      </w:r>
    </w:p>
    <w:p>
      <w:pPr>
        <w:pStyle w:val="Normal"/>
        <w:bidi w:val="1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rtl w:val="tru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bidi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b1"/>
    <w:family w:val="roman"/>
    <w:pitch w:val="variable"/>
  </w:font>
  <w:font w:name="Liberation Sans">
    <w:altName w:val="Arial"/>
    <w:charset w:val="b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David CLM"/>
        <w:kern w:val="2"/>
        <w:sz w:val="24"/>
        <w:szCs w:val="24"/>
        <w:lang w:val="en-US" w:eastAsia="zh-CN" w:bidi="he-IL"/>
      </w:rPr>
    </w:rPrDefault>
    <w:pPrDefault>
      <w:pPr>
        <w:jc w:val="left"/>
      </w:pPr>
    </w:pPrDefault>
  </w:docDefaults>
  <w:style w:type="paragraph" w:styleId="Normal">
    <w:name w:val="Normal"/>
    <w:qFormat/>
    <w:pPr>
      <w:widowControl w:val="false"/>
      <w:jc w:val="left"/>
    </w:pPr>
    <w:rPr>
      <w:rFonts w:ascii="Times New Roman" w:hAnsi="Times New Roman" w:eastAsia="NSimSun" w:cs="David CLM"/>
      <w:color w:val="auto"/>
      <w:kern w:val="2"/>
      <w:sz w:val="24"/>
      <w:szCs w:val="24"/>
      <w:lang w:val="en-US" w:eastAsia="zh-CN" w:bidi="he-I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achlieli CLM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avid CLM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avid CLM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avid CLM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Neat_Office/6.2.8.2$Windows_x86 LibreOffice_project/</Application>
  <Pages>1</Pages>
  <Words>60</Words>
  <Characters>264</Characters>
  <CharactersWithSpaces>321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he-IL</dc:language>
  <cp:lastModifiedBy/>
  <dcterms:modified xsi:type="dcterms:W3CDTF">2021-12-09T15:34:34Z</dcterms:modified>
  <cp:revision>1</cp:revision>
  <dc:subject/>
  <dc:title/>
</cp:coreProperties>
</file>