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ירושלים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מילים</w:t>
      </w:r>
      <w:r>
        <w:rPr>
          <w:rFonts w:cs="Arial"/>
          <w:sz w:val="28"/>
          <w:szCs w:val="28"/>
          <w:rtl w:val="true"/>
        </w:rPr>
        <w:t xml:space="preserve">: </w:t>
      </w:r>
      <w:r>
        <w:rPr>
          <w:rFonts w:cs="Arial"/>
          <w:sz w:val="28"/>
          <w:sz w:val="28"/>
          <w:szCs w:val="28"/>
          <w:rtl w:val="true"/>
        </w:rPr>
        <w:t>תפילה ארקדי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לחן</w:t>
      </w:r>
      <w:r>
        <w:rPr>
          <w:rFonts w:cs="Arial"/>
          <w:sz w:val="28"/>
          <w:szCs w:val="28"/>
          <w:rtl w:val="true"/>
        </w:rPr>
        <w:t xml:space="preserve">: </w:t>
      </w:r>
      <w:r>
        <w:rPr>
          <w:rFonts w:cs="Arial"/>
          <w:sz w:val="28"/>
          <w:sz w:val="28"/>
          <w:szCs w:val="28"/>
          <w:rtl w:val="true"/>
        </w:rPr>
        <w:t>שרה נצחיה אלון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ירושלים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את עיר קדושה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יש בך שמחה וצהלה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בלעדייך עולם לא קיים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ירושלים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את עיר יפה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לכל ישראל מאירה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בזכותך עולם כולו מואר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כמה אושר הבאת לנו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ריח טוב מיוחד וטהור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כולנו רצים לקראתך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את החלום המציאותי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ירושלים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את עיר של זהב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ושל אהבת חינם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בינך לבין ישראל כולה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כמה אושר הבאת לנו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ריח טוב מיוחד וטהור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כולנו רצים לקראתך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אוהבת אותך</w:t>
      </w:r>
    </w:p>
    <w:p>
      <w:pPr>
        <w:pStyle w:val="Normal"/>
        <w:bidi w:val="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 w:val="28"/>
          <w:szCs w:val="28"/>
          <w:rtl w:val="true"/>
        </w:rPr>
        <w:t>ירושלים שלי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</Pages>
  <Words>72</Words>
  <Characters>301</Characters>
  <CharactersWithSpaces>349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2021-05-07T14:19:21Z</dcterms:modified>
  <cp:revision>1</cp:revision>
  <dc:subject/>
  <dc:title/>
</cp:coreProperties>
</file>