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8878" w14:textId="2BF18652" w:rsidR="004822A0" w:rsidRPr="006552AE" w:rsidRDefault="006552AE" w:rsidP="009835EB">
      <w:pPr>
        <w:spacing w:after="0" w:line="240" w:lineRule="auto"/>
        <w:jc w:val="center"/>
        <w:rPr>
          <w:rFonts w:ascii="Amatic SC" w:hAnsi="Amatic SC" w:cs="Amatic SC"/>
          <w:b/>
          <w:bCs/>
          <w:sz w:val="4"/>
          <w:szCs w:val="4"/>
          <w:rtl/>
        </w:rPr>
      </w:pPr>
      <w:r w:rsidRPr="006552AE">
        <w:rPr>
          <w:rFonts w:ascii="Amatica SC" w:hAnsi="Amatica SC" w:cs="Amatica SC" w:hint="cs"/>
          <w:b/>
          <w:bCs/>
          <w:color w:val="1F497D" w:themeColor="text2"/>
          <w:sz w:val="96"/>
          <w:szCs w:val="96"/>
          <w:u w:val="single"/>
          <w:rtl/>
        </w:rPr>
        <w:t>"</w:t>
      </w:r>
      <w:r w:rsidR="00762163" w:rsidRPr="006552AE">
        <w:rPr>
          <w:rFonts w:ascii="Amatica SC" w:hAnsi="Amatica SC" w:cs="Amatica SC"/>
          <w:b/>
          <w:bCs/>
          <w:color w:val="1F497D" w:themeColor="text2"/>
          <w:sz w:val="96"/>
          <w:szCs w:val="96"/>
          <w:u w:val="single"/>
          <w:rtl/>
        </w:rPr>
        <w:t>אין עוד מלבדו"</w:t>
      </w:r>
      <w:r w:rsidR="004822A0">
        <w:rPr>
          <w:rFonts w:ascii="Amatic SC" w:hAnsi="Amatic SC" w:cs="Amatic SC"/>
          <w:b/>
          <w:bCs/>
          <w:sz w:val="36"/>
          <w:szCs w:val="36"/>
          <w:rtl/>
        </w:rPr>
        <w:br/>
      </w:r>
      <w:r w:rsidR="00875C4E" w:rsidRPr="006552AE">
        <w:rPr>
          <w:rFonts w:ascii="Amatic SC" w:hAnsi="Amatic SC" w:cs="Amatic SC"/>
          <w:b/>
          <w:bCs/>
          <w:color w:val="00B050"/>
          <w:sz w:val="40"/>
          <w:szCs w:val="40"/>
          <w:rtl/>
        </w:rPr>
        <w:t>שיר אמונה</w:t>
      </w:r>
      <w:r w:rsidR="00762163" w:rsidRPr="006552AE">
        <w:rPr>
          <w:rFonts w:ascii="Amatic SC" w:hAnsi="Amatic SC" w:cs="Amatic SC"/>
          <w:b/>
          <w:bCs/>
          <w:color w:val="00B050"/>
          <w:sz w:val="40"/>
          <w:szCs w:val="40"/>
          <w:rtl/>
        </w:rPr>
        <w:t xml:space="preserve"> בעיבוד מרגש מפתיע</w:t>
      </w:r>
      <w:r w:rsidR="00875C4E" w:rsidRPr="006552AE">
        <w:rPr>
          <w:rFonts w:ascii="Amatic SC" w:hAnsi="Amatic SC" w:cs="Amatic SC"/>
          <w:b/>
          <w:bCs/>
          <w:color w:val="00B050"/>
          <w:sz w:val="40"/>
          <w:szCs w:val="40"/>
          <w:rtl/>
        </w:rPr>
        <w:t xml:space="preserve"> ומקפיץ במיוחד שנכתב והולחן בידי היוצר שמואל כהן (שמוכר משיתופי פעולה רבים עם גדולי הז'אנר)</w:t>
      </w:r>
      <w:r w:rsidR="004822A0" w:rsidRPr="006552AE">
        <w:rPr>
          <w:rFonts w:ascii="Amatic SC" w:hAnsi="Amatic SC" w:cs="Amatic SC" w:hint="cs"/>
          <w:b/>
          <w:bCs/>
          <w:color w:val="00B050"/>
          <w:sz w:val="40"/>
          <w:szCs w:val="40"/>
          <w:rtl/>
        </w:rPr>
        <w:t>.</w:t>
      </w:r>
      <w:r w:rsidR="004822A0" w:rsidRPr="006552AE">
        <w:rPr>
          <w:rFonts w:ascii="Amatic SC" w:hAnsi="Amatic SC" w:cs="Amatic SC"/>
          <w:b/>
          <w:bCs/>
          <w:color w:val="00B050"/>
          <w:sz w:val="40"/>
          <w:szCs w:val="40"/>
          <w:rtl/>
        </w:rPr>
        <w:br/>
      </w:r>
    </w:p>
    <w:p w14:paraId="758B8DC3" w14:textId="28C44FAC" w:rsidR="004822A0" w:rsidRPr="006552AE" w:rsidRDefault="00762163" w:rsidP="009835EB">
      <w:pPr>
        <w:spacing w:after="0" w:line="240" w:lineRule="auto"/>
        <w:jc w:val="center"/>
        <w:rPr>
          <w:rFonts w:ascii="Amatic SC" w:hAnsi="Amatic SC" w:cs="Amatic SC"/>
          <w:b/>
          <w:bCs/>
          <w:color w:val="C00000"/>
          <w:sz w:val="4"/>
          <w:szCs w:val="4"/>
          <w:rtl/>
        </w:rPr>
      </w:pPr>
      <w:r w:rsidRPr="006552AE">
        <w:rPr>
          <w:rFonts w:ascii="Amatic SC" w:hAnsi="Amatic SC" w:cs="Amatic SC"/>
          <w:b/>
          <w:bCs/>
          <w:color w:val="C00000"/>
          <w:sz w:val="40"/>
          <w:szCs w:val="40"/>
          <w:rtl/>
        </w:rPr>
        <w:t xml:space="preserve">על העיבוד הגאוני אחראי המאסטרו אריק </w:t>
      </w:r>
      <w:proofErr w:type="spellStart"/>
      <w:r w:rsidRPr="006552AE">
        <w:rPr>
          <w:rFonts w:ascii="Amatic SC" w:hAnsi="Amatic SC" w:cs="Amatic SC"/>
          <w:b/>
          <w:bCs/>
          <w:color w:val="C00000"/>
          <w:sz w:val="40"/>
          <w:szCs w:val="40"/>
          <w:rtl/>
        </w:rPr>
        <w:t>זנטי</w:t>
      </w:r>
      <w:proofErr w:type="spellEnd"/>
      <w:r w:rsidR="004822A0" w:rsidRPr="006552AE">
        <w:rPr>
          <w:rFonts w:ascii="Amatic SC" w:hAnsi="Amatic SC" w:cs="Amatic SC" w:hint="cs"/>
          <w:b/>
          <w:bCs/>
          <w:color w:val="C00000"/>
          <w:sz w:val="40"/>
          <w:szCs w:val="40"/>
          <w:rtl/>
        </w:rPr>
        <w:t xml:space="preserve">, </w:t>
      </w:r>
      <w:r w:rsidRPr="006552AE">
        <w:rPr>
          <w:rFonts w:ascii="Amatic SC" w:hAnsi="Amatic SC" w:cs="Amatic SC"/>
          <w:b/>
          <w:bCs/>
          <w:color w:val="C00000"/>
          <w:sz w:val="40"/>
          <w:szCs w:val="40"/>
          <w:rtl/>
        </w:rPr>
        <w:t>חבר של היוצר שמואל כהן עשרות שנים</w:t>
      </w:r>
      <w:r w:rsidR="004822A0" w:rsidRPr="006552AE">
        <w:rPr>
          <w:rFonts w:ascii="Amatic SC" w:hAnsi="Amatic SC" w:cs="Amatic SC" w:hint="cs"/>
          <w:b/>
          <w:bCs/>
          <w:color w:val="C00000"/>
          <w:sz w:val="40"/>
          <w:szCs w:val="40"/>
          <w:rtl/>
        </w:rPr>
        <w:t>.</w:t>
      </w:r>
      <w:r w:rsidR="004822A0" w:rsidRPr="006552AE">
        <w:rPr>
          <w:rFonts w:ascii="Amatic SC" w:hAnsi="Amatic SC" w:cs="Amatic SC"/>
          <w:b/>
          <w:bCs/>
          <w:color w:val="C00000"/>
          <w:sz w:val="40"/>
          <w:szCs w:val="40"/>
          <w:rtl/>
        </w:rPr>
        <w:br/>
      </w:r>
    </w:p>
    <w:p w14:paraId="4467BEBC" w14:textId="7AE4F838" w:rsidR="00762163" w:rsidRPr="009835EB" w:rsidRDefault="00762163" w:rsidP="009835EB">
      <w:pPr>
        <w:spacing w:after="0" w:line="240" w:lineRule="auto"/>
        <w:jc w:val="center"/>
        <w:rPr>
          <w:rFonts w:ascii="Amatic SC" w:hAnsi="Amatic SC" w:cs="Amatic SC"/>
          <w:b/>
          <w:bCs/>
          <w:color w:val="E36C0A" w:themeColor="accent6" w:themeShade="BF"/>
          <w:sz w:val="28"/>
          <w:szCs w:val="28"/>
          <w:rtl/>
        </w:rPr>
      </w:pPr>
      <w:r w:rsidRPr="006552AE">
        <w:rPr>
          <w:rFonts w:ascii="Amatic SC" w:hAnsi="Amatic SC" w:cs="Amatic SC"/>
          <w:b/>
          <w:bCs/>
          <w:color w:val="E36C0A" w:themeColor="accent6" w:themeShade="BF"/>
          <w:sz w:val="40"/>
          <w:szCs w:val="40"/>
          <w:rtl/>
        </w:rPr>
        <w:t>שימו פול ווליום ותתחילו להתרגש ולרקוד כי "אין עוד מלבדו אפס זולתו"</w:t>
      </w:r>
      <w:r w:rsidR="004822A0" w:rsidRPr="006552AE">
        <w:rPr>
          <w:rFonts w:ascii="Amatic SC" w:hAnsi="Amatic SC" w:cs="Amatic SC" w:hint="cs"/>
          <w:b/>
          <w:bCs/>
          <w:color w:val="E36C0A" w:themeColor="accent6" w:themeShade="BF"/>
          <w:sz w:val="40"/>
          <w:szCs w:val="40"/>
          <w:rtl/>
        </w:rPr>
        <w:t>.</w:t>
      </w:r>
      <w:r w:rsidR="009835EB">
        <w:rPr>
          <w:rFonts w:ascii="Amatic SC" w:hAnsi="Amatic SC" w:cs="Amatic SC"/>
          <w:b/>
          <w:bCs/>
          <w:color w:val="E36C0A" w:themeColor="accent6" w:themeShade="BF"/>
          <w:sz w:val="40"/>
          <w:szCs w:val="40"/>
          <w:rtl/>
        </w:rPr>
        <w:br/>
      </w:r>
    </w:p>
    <w:p w14:paraId="3C630E51" w14:textId="5978AC38" w:rsidR="00762163" w:rsidRPr="006552AE" w:rsidRDefault="00762163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rtl/>
        </w:rPr>
      </w:pPr>
      <w:r w:rsidRPr="006552AE">
        <w:rPr>
          <w:rFonts w:ascii="Amatica SC" w:hAnsi="Amatica SC" w:cs="Abraham"/>
          <w:color w:val="2E4E82"/>
          <w:sz w:val="24"/>
          <w:szCs w:val="24"/>
          <w:rtl/>
        </w:rPr>
        <w:t>מילים ולחן: שמואל כהן</w:t>
      </w:r>
    </w:p>
    <w:p w14:paraId="3F2905B4" w14:textId="686D5173" w:rsidR="00762163" w:rsidRPr="006552AE" w:rsidRDefault="00762163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rtl/>
        </w:rPr>
      </w:pPr>
      <w:r w:rsidRPr="006552AE">
        <w:rPr>
          <w:rFonts w:ascii="Amatica SC" w:hAnsi="Amatica SC" w:cs="Abraham"/>
          <w:color w:val="2E4E82"/>
          <w:sz w:val="24"/>
          <w:szCs w:val="24"/>
          <w:rtl/>
        </w:rPr>
        <w:t>מבצע: שמואל כהן</w:t>
      </w:r>
    </w:p>
    <w:p w14:paraId="7196C88C" w14:textId="2917D968" w:rsidR="004822A0" w:rsidRPr="006552AE" w:rsidRDefault="00762163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rtl/>
        </w:rPr>
      </w:pPr>
      <w:r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עיבוד אלקטרוני ומיקס – אריק </w:t>
      </w:r>
      <w:proofErr w:type="spellStart"/>
      <w:r w:rsidRPr="006552AE">
        <w:rPr>
          <w:rFonts w:ascii="Amatica SC" w:hAnsi="Amatica SC" w:cs="Abraham"/>
          <w:color w:val="2E4E82"/>
          <w:sz w:val="24"/>
          <w:szCs w:val="24"/>
          <w:rtl/>
        </w:rPr>
        <w:t>זנטי</w:t>
      </w:r>
      <w:proofErr w:type="spellEnd"/>
    </w:p>
    <w:p w14:paraId="7C41030D" w14:textId="097B2FD3" w:rsidR="00762163" w:rsidRPr="006552AE" w:rsidRDefault="00762163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rtl/>
        </w:rPr>
      </w:pPr>
      <w:proofErr w:type="spellStart"/>
      <w:r w:rsidRPr="006552AE">
        <w:rPr>
          <w:rFonts w:ascii="Amatica SC" w:hAnsi="Amatica SC" w:cs="Abraham"/>
          <w:color w:val="2E4E82"/>
          <w:sz w:val="24"/>
          <w:szCs w:val="24"/>
          <w:rtl/>
        </w:rPr>
        <w:t>סימפולים</w:t>
      </w:r>
      <w:proofErr w:type="spellEnd"/>
      <w:r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 וקלידים – אריק </w:t>
      </w:r>
      <w:proofErr w:type="spellStart"/>
      <w:r w:rsidRPr="006552AE">
        <w:rPr>
          <w:rFonts w:ascii="Amatica SC" w:hAnsi="Amatica SC" w:cs="Abraham"/>
          <w:color w:val="2E4E82"/>
          <w:sz w:val="24"/>
          <w:szCs w:val="24"/>
          <w:rtl/>
        </w:rPr>
        <w:t>זנטי</w:t>
      </w:r>
      <w:proofErr w:type="spellEnd"/>
    </w:p>
    <w:p w14:paraId="651F073A" w14:textId="70C65D1D" w:rsidR="00C575B8" w:rsidRPr="006552AE" w:rsidRDefault="00C575B8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rtl/>
        </w:rPr>
      </w:pPr>
      <w:r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הפקה מוסיקלית – אריק </w:t>
      </w:r>
      <w:proofErr w:type="spellStart"/>
      <w:r w:rsidRPr="006552AE">
        <w:rPr>
          <w:rFonts w:ascii="Amatica SC" w:hAnsi="Amatica SC" w:cs="Abraham"/>
          <w:color w:val="2E4E82"/>
          <w:sz w:val="24"/>
          <w:szCs w:val="24"/>
          <w:rtl/>
        </w:rPr>
        <w:t>זנטי</w:t>
      </w:r>
      <w:proofErr w:type="spellEnd"/>
      <w:r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 ושמואל כהן</w:t>
      </w:r>
    </w:p>
    <w:p w14:paraId="7D14E0D9" w14:textId="091B3C2A" w:rsidR="004822A0" w:rsidRPr="006552AE" w:rsidRDefault="004822A0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rtl/>
        </w:rPr>
      </w:pPr>
      <w:r w:rsidRPr="006552AE">
        <w:rPr>
          <w:rFonts w:ascii="Amatica SC" w:hAnsi="Amatica SC" w:cs="Abraham" w:hint="cs"/>
          <w:color w:val="2E4E82"/>
          <w:sz w:val="24"/>
          <w:szCs w:val="24"/>
          <w:rtl/>
        </w:rPr>
        <w:t xml:space="preserve">עיצוב עטיפת סינגל, הפקה, עריכה והפקת קליפ קריוקי: טל </w:t>
      </w:r>
      <w:proofErr w:type="spellStart"/>
      <w:r w:rsidRPr="006552AE">
        <w:rPr>
          <w:rFonts w:ascii="Amatica SC" w:hAnsi="Amatica SC" w:cs="Abraham" w:hint="cs"/>
          <w:color w:val="2E4E82"/>
          <w:sz w:val="24"/>
          <w:szCs w:val="24"/>
          <w:rtl/>
        </w:rPr>
        <w:t>עזאני</w:t>
      </w:r>
      <w:proofErr w:type="spellEnd"/>
    </w:p>
    <w:p w14:paraId="68678C33" w14:textId="219E35E9" w:rsidR="006552AE" w:rsidRPr="006552AE" w:rsidRDefault="006552AE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u w:val="single"/>
          <w:rtl/>
        </w:rPr>
      </w:pPr>
      <w:r w:rsidRPr="006552AE">
        <w:rPr>
          <w:rFonts w:ascii="Amatica SC" w:hAnsi="Amatica SC" w:cs="Abraham" w:hint="cs"/>
          <w:color w:val="2E4E82"/>
          <w:sz w:val="24"/>
          <w:szCs w:val="24"/>
          <w:u w:val="single"/>
          <w:rtl/>
        </w:rPr>
        <w:t>לפרטים נוספים:</w:t>
      </w:r>
    </w:p>
    <w:p w14:paraId="6374F2AB" w14:textId="6CFD0DFF" w:rsidR="006552AE" w:rsidRPr="006552AE" w:rsidRDefault="004822A0" w:rsidP="009835EB">
      <w:pPr>
        <w:spacing w:line="240" w:lineRule="auto"/>
        <w:jc w:val="center"/>
        <w:rPr>
          <w:rFonts w:ascii="Amatica SC" w:hAnsi="Amatica SC" w:cs="Abraham" w:hint="cs"/>
          <w:b/>
          <w:bCs/>
          <w:color w:val="2E4E82"/>
          <w:sz w:val="24"/>
          <w:szCs w:val="24"/>
          <w:u w:val="single"/>
          <w:rtl/>
        </w:rPr>
      </w:pPr>
      <w:hyperlink r:id="rId6" w:history="1">
        <w:r w:rsidRPr="006552AE">
          <w:rPr>
            <w:rStyle w:val="Hyperlink"/>
            <w:rFonts w:ascii="Amatica SC" w:hAnsi="Amatica SC" w:cs="Abraham" w:hint="cs"/>
            <w:b/>
            <w:bCs/>
            <w:color w:val="2E4E82"/>
            <w:sz w:val="24"/>
            <w:szCs w:val="24"/>
          </w:rPr>
          <w:t>T</w:t>
        </w:r>
        <w:r w:rsidRPr="006552AE">
          <w:rPr>
            <w:rStyle w:val="Hyperlink"/>
            <w:rFonts w:ascii="Amatica SC" w:hAnsi="Amatica SC" w:cs="Abraham"/>
            <w:b/>
            <w:bCs/>
            <w:color w:val="2E4E82"/>
            <w:sz w:val="24"/>
            <w:szCs w:val="24"/>
          </w:rPr>
          <w:t>alazani1997@gmail.com</w:t>
        </w:r>
      </w:hyperlink>
      <w:r w:rsidRPr="006552AE">
        <w:rPr>
          <w:rFonts w:ascii="Amatica SC" w:hAnsi="Amatica SC" w:cs="Abraham"/>
          <w:b/>
          <w:bCs/>
          <w:color w:val="2E4E82"/>
          <w:sz w:val="24"/>
          <w:szCs w:val="24"/>
          <w:u w:val="single"/>
        </w:rPr>
        <w:t xml:space="preserve"> – 0522667611</w:t>
      </w:r>
    </w:p>
    <w:p w14:paraId="72651F7F" w14:textId="759242AF" w:rsidR="00762163" w:rsidRPr="006552AE" w:rsidRDefault="00762163" w:rsidP="009835EB">
      <w:pPr>
        <w:spacing w:line="240" w:lineRule="auto"/>
        <w:jc w:val="center"/>
        <w:rPr>
          <w:rFonts w:ascii="Amatica SC" w:hAnsi="Amatica SC" w:cs="Abraham"/>
          <w:color w:val="2E4E82"/>
          <w:sz w:val="24"/>
          <w:szCs w:val="24"/>
          <w:rtl/>
        </w:rPr>
      </w:pPr>
      <w:r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הוקלט באולפני אריק </w:t>
      </w:r>
      <w:proofErr w:type="spellStart"/>
      <w:r w:rsidRPr="006552AE">
        <w:rPr>
          <w:rFonts w:ascii="Amatica SC" w:hAnsi="Amatica SC" w:cs="Abraham"/>
          <w:color w:val="2E4E82"/>
          <w:sz w:val="24"/>
          <w:szCs w:val="24"/>
          <w:rtl/>
        </w:rPr>
        <w:t>זנטי</w:t>
      </w:r>
      <w:proofErr w:type="spellEnd"/>
      <w:r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 חדרה</w:t>
      </w:r>
      <w:r w:rsidR="00AC6175"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 תשרי תש"פ</w:t>
      </w:r>
      <w:r w:rsidRPr="006552AE">
        <w:rPr>
          <w:rFonts w:ascii="Amatica SC" w:hAnsi="Amatica SC" w:cs="Abraham"/>
          <w:color w:val="2E4E82"/>
          <w:sz w:val="24"/>
          <w:szCs w:val="24"/>
          <w:rtl/>
        </w:rPr>
        <w:t xml:space="preserve"> 2019</w:t>
      </w:r>
    </w:p>
    <w:p w14:paraId="516BB7F8" w14:textId="41EB9AAE" w:rsidR="00EB15EE" w:rsidRPr="009835EB" w:rsidRDefault="00762163" w:rsidP="009835EB">
      <w:pPr>
        <w:spacing w:line="240" w:lineRule="auto"/>
        <w:jc w:val="center"/>
        <w:rPr>
          <w:rFonts w:ascii="Amatica SC" w:hAnsi="Amatica SC" w:cs="Abraham" w:hint="cs"/>
          <w:color w:val="403152" w:themeColor="accent4" w:themeShade="80"/>
          <w:sz w:val="20"/>
          <w:szCs w:val="20"/>
          <w:rtl/>
        </w:rPr>
      </w:pPr>
      <w:r w:rsidRPr="006552AE">
        <w:rPr>
          <w:rFonts w:ascii="Amatica SC" w:hAnsi="Amatica SC" w:cs="Abraham"/>
          <w:color w:val="2E4E82"/>
          <w:sz w:val="24"/>
          <w:szCs w:val="24"/>
          <w:rtl/>
        </w:rPr>
        <w:t>השיר מוקדש במיוחד לעופרה לוי</w:t>
      </w:r>
      <w:r w:rsidR="006552AE" w:rsidRPr="006552AE">
        <w:rPr>
          <w:rFonts w:ascii="Amatica SC" w:hAnsi="Amatica SC" w:cs="Abraham"/>
          <w:color w:val="403152" w:themeColor="accent4" w:themeShade="80"/>
          <w:sz w:val="24"/>
          <w:szCs w:val="24"/>
          <w:rtl/>
        </w:rPr>
        <w:br/>
      </w:r>
    </w:p>
    <w:p w14:paraId="48206E24" w14:textId="50AC3811" w:rsidR="00EB15EE" w:rsidRPr="004822A0" w:rsidRDefault="004822A0" w:rsidP="009835EB">
      <w:pPr>
        <w:spacing w:line="240" w:lineRule="auto"/>
        <w:jc w:val="center"/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</w:pPr>
      <w:r w:rsidRPr="004822A0">
        <w:rPr>
          <w:rFonts w:ascii="Amatica SC" w:hAnsi="Amatica SC" w:cs="Amatica SC" w:hint="cs"/>
          <w:b/>
          <w:bCs/>
          <w:color w:val="943634" w:themeColor="accent2" w:themeShade="BF"/>
          <w:sz w:val="32"/>
          <w:szCs w:val="32"/>
          <w:rtl/>
        </w:rPr>
        <w:t>"</w:t>
      </w:r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אתה </w:t>
      </w:r>
      <w:proofErr w:type="spellStart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>אתה</w:t>
      </w:r>
      <w:proofErr w:type="spellEnd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 מלך העולם</w:t>
      </w:r>
      <w:r w:rsidR="006552AE">
        <w:rPr>
          <w:rFonts w:ascii="Amatica SC" w:hAnsi="Amatica SC" w:cs="Amatica SC" w:hint="cs"/>
          <w:b/>
          <w:bCs/>
          <w:color w:val="943634" w:themeColor="accent2" w:themeShade="BF"/>
          <w:sz w:val="32"/>
          <w:szCs w:val="32"/>
          <w:rtl/>
        </w:rPr>
        <w:t>,</w:t>
      </w:r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 אתה </w:t>
      </w:r>
      <w:proofErr w:type="spellStart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>אתה</w:t>
      </w:r>
      <w:proofErr w:type="spellEnd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 יצרת את כולם</w:t>
      </w:r>
      <w:r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, </w:t>
      </w:r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אתה </w:t>
      </w:r>
      <w:proofErr w:type="spellStart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>אתה</w:t>
      </w:r>
      <w:proofErr w:type="spellEnd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 מלך העולם</w:t>
      </w:r>
      <w:r w:rsidR="006552AE">
        <w:rPr>
          <w:rFonts w:ascii="Amatica SC" w:hAnsi="Amatica SC" w:cs="Amatica SC" w:hint="cs"/>
          <w:b/>
          <w:bCs/>
          <w:color w:val="943634" w:themeColor="accent2" w:themeShade="BF"/>
          <w:sz w:val="32"/>
          <w:szCs w:val="32"/>
          <w:rtl/>
        </w:rPr>
        <w:t xml:space="preserve">, אתה </w:t>
      </w:r>
      <w:proofErr w:type="spellStart"/>
      <w:r w:rsidR="006552AE">
        <w:rPr>
          <w:rFonts w:ascii="Amatica SC" w:hAnsi="Amatica SC" w:cs="Amatica SC" w:hint="cs"/>
          <w:b/>
          <w:bCs/>
          <w:color w:val="943634" w:themeColor="accent2" w:themeShade="BF"/>
          <w:sz w:val="32"/>
          <w:szCs w:val="32"/>
          <w:rtl/>
        </w:rPr>
        <w:t>אתה</w:t>
      </w:r>
      <w:proofErr w:type="spellEnd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 בראת את כולם</w:t>
      </w:r>
    </w:p>
    <w:p w14:paraId="5344F625" w14:textId="5D98CD46" w:rsidR="00762163" w:rsidRDefault="006552AE" w:rsidP="009835EB">
      <w:pPr>
        <w:spacing w:line="240" w:lineRule="auto"/>
        <w:jc w:val="center"/>
      </w:pPr>
      <w:bookmarkStart w:id="0" w:name="_GoBack"/>
      <w:r>
        <w:rPr>
          <w:rFonts w:ascii="Amatica SC" w:hAnsi="Amatica SC" w:cs="Amatica SC"/>
          <w:b/>
          <w:bCs/>
          <w:noProof/>
          <w:color w:val="403152" w:themeColor="accent4" w:themeShade="8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C3FE578" wp14:editId="186C064E">
            <wp:simplePos x="0" y="0"/>
            <wp:positionH relativeFrom="column">
              <wp:posOffset>1438275</wp:posOffset>
            </wp:positionH>
            <wp:positionV relativeFrom="paragraph">
              <wp:posOffset>516255</wp:posOffset>
            </wp:positionV>
            <wp:extent cx="2390554" cy="2487661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54" cy="248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>אין עוד מלבדו אין עוד מלבדו אין עוד מלבדו</w:t>
      </w:r>
      <w:r w:rsidR="004822A0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 xml:space="preserve"> </w:t>
      </w:r>
      <w:r w:rsidR="00EB15EE" w:rsidRP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t>אפס זולתו</w:t>
      </w:r>
      <w:r>
        <w:rPr>
          <w:rFonts w:ascii="Amatica SC" w:hAnsi="Amatica SC" w:cs="Amatica SC" w:hint="cs"/>
          <w:b/>
          <w:bCs/>
          <w:color w:val="943634" w:themeColor="accent2" w:themeShade="BF"/>
          <w:sz w:val="32"/>
          <w:szCs w:val="32"/>
          <w:rtl/>
        </w:rPr>
        <w:t>..</w:t>
      </w:r>
      <w:r w:rsidR="004822A0" w:rsidRPr="004822A0">
        <w:rPr>
          <w:rFonts w:ascii="Amatica SC" w:hAnsi="Amatica SC" w:cs="Amatica SC" w:hint="cs"/>
          <w:b/>
          <w:bCs/>
          <w:color w:val="943634" w:themeColor="accent2" w:themeShade="BF"/>
          <w:sz w:val="32"/>
          <w:szCs w:val="32"/>
          <w:rtl/>
        </w:rPr>
        <w:t>"</w:t>
      </w:r>
      <w:r w:rsid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br/>
      </w:r>
      <w:r w:rsid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br/>
      </w:r>
      <w:r w:rsid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br/>
      </w:r>
      <w:r w:rsidR="004822A0">
        <w:rPr>
          <w:rFonts w:ascii="Amatica SC" w:hAnsi="Amatica SC" w:cs="Amatica SC"/>
          <w:b/>
          <w:bCs/>
          <w:color w:val="943634" w:themeColor="accent2" w:themeShade="BF"/>
          <w:sz w:val="32"/>
          <w:szCs w:val="32"/>
          <w:rtl/>
        </w:rPr>
        <w:br/>
      </w:r>
    </w:p>
    <w:sectPr w:rsidR="00762163" w:rsidSect="004D405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BCDF" w14:textId="77777777" w:rsidR="00AC24E5" w:rsidRDefault="00AC24E5" w:rsidP="006552AE">
      <w:pPr>
        <w:spacing w:after="0" w:line="240" w:lineRule="auto"/>
      </w:pPr>
      <w:r>
        <w:separator/>
      </w:r>
    </w:p>
  </w:endnote>
  <w:endnote w:type="continuationSeparator" w:id="0">
    <w:p w14:paraId="5FAAD948" w14:textId="77777777" w:rsidR="00AC24E5" w:rsidRDefault="00AC24E5" w:rsidP="0065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panose1 w:val="00000500000000000000"/>
    <w:charset w:val="00"/>
    <w:family w:val="auto"/>
    <w:pitch w:val="variable"/>
    <w:sig w:usb0="2000080F" w:usb1="40000002" w:usb2="00000000" w:usb3="00000000" w:csb0="000001B3" w:csb1="00000000"/>
  </w:font>
  <w:font w:name="Amatica SC">
    <w:panose1 w:val="00000500000000000000"/>
    <w:charset w:val="00"/>
    <w:family w:val="auto"/>
    <w:pitch w:val="variable"/>
    <w:sig w:usb0="0000080F" w:usb1="40000000" w:usb2="00000000" w:usb3="00000000" w:csb0="000000B3" w:csb1="00000000"/>
  </w:font>
  <w:font w:name="Abraham">
    <w:panose1 w:val="000005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9461" w14:textId="77777777" w:rsidR="00AC24E5" w:rsidRDefault="00AC24E5" w:rsidP="006552AE">
      <w:pPr>
        <w:spacing w:after="0" w:line="240" w:lineRule="auto"/>
      </w:pPr>
      <w:r>
        <w:separator/>
      </w:r>
    </w:p>
  </w:footnote>
  <w:footnote w:type="continuationSeparator" w:id="0">
    <w:p w14:paraId="4BF0D050" w14:textId="77777777" w:rsidR="00AC24E5" w:rsidRDefault="00AC24E5" w:rsidP="0065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C97F" w14:textId="48D09BC9" w:rsidR="006552AE" w:rsidRPr="006552AE" w:rsidRDefault="006552AE">
    <w:pPr>
      <w:pStyle w:val="a4"/>
      <w:rPr>
        <w:rFonts w:cs="Abraham"/>
        <w:b/>
        <w:bCs/>
        <w:color w:val="17365D" w:themeColor="text2" w:themeShade="BF"/>
      </w:rPr>
    </w:pPr>
    <w:r w:rsidRPr="006552AE">
      <w:rPr>
        <w:rFonts w:cs="Abraham" w:hint="cs"/>
        <w:b/>
        <w:bCs/>
        <w:color w:val="17365D" w:themeColor="text2" w:themeShade="BF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D6"/>
    <w:rsid w:val="000043D6"/>
    <w:rsid w:val="004822A0"/>
    <w:rsid w:val="004D4054"/>
    <w:rsid w:val="006552AE"/>
    <w:rsid w:val="00762163"/>
    <w:rsid w:val="00875C4E"/>
    <w:rsid w:val="009835EB"/>
    <w:rsid w:val="00AC24E5"/>
    <w:rsid w:val="00AC6175"/>
    <w:rsid w:val="00C575B8"/>
    <w:rsid w:val="00EB15EE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FA96"/>
  <w15:docId w15:val="{FF526AB1-1C31-48CD-9463-BDB8C180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822A0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822A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55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552AE"/>
  </w:style>
  <w:style w:type="paragraph" w:styleId="a6">
    <w:name w:val="footer"/>
    <w:basedOn w:val="a"/>
    <w:link w:val="a7"/>
    <w:uiPriority w:val="99"/>
    <w:unhideWhenUsed/>
    <w:rsid w:val="00655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azani199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גילי ארגוב</cp:lastModifiedBy>
  <cp:revision>2</cp:revision>
  <dcterms:created xsi:type="dcterms:W3CDTF">2019-11-07T08:45:00Z</dcterms:created>
  <dcterms:modified xsi:type="dcterms:W3CDTF">2019-11-07T08:45:00Z</dcterms:modified>
</cp:coreProperties>
</file>