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11" w:rsidRPr="005F2411" w:rsidRDefault="005F2411" w:rsidP="005F2411">
      <w:pPr>
        <w:jc w:val="center"/>
        <w:rPr>
          <w:rFonts w:cs="Arial" w:hint="cs"/>
          <w:sz w:val="28"/>
          <w:szCs w:val="28"/>
          <w:rtl/>
        </w:rPr>
      </w:pPr>
      <w:r w:rsidRPr="005F2411">
        <w:rPr>
          <w:rFonts w:cs="Arial" w:hint="cs"/>
          <w:sz w:val="28"/>
          <w:szCs w:val="28"/>
          <w:rtl/>
        </w:rPr>
        <w:t xml:space="preserve">נטלי אברהם </w:t>
      </w:r>
      <w:r w:rsidRPr="005F2411">
        <w:rPr>
          <w:rFonts w:cs="Arial"/>
          <w:sz w:val="28"/>
          <w:szCs w:val="28"/>
          <w:rtl/>
        </w:rPr>
        <w:t>–</w:t>
      </w:r>
      <w:r w:rsidRPr="005F2411">
        <w:rPr>
          <w:rFonts w:cs="Arial" w:hint="cs"/>
          <w:sz w:val="28"/>
          <w:szCs w:val="28"/>
          <w:rtl/>
        </w:rPr>
        <w:t xml:space="preserve"> לחזור אלייך</w:t>
      </w:r>
    </w:p>
    <w:p w:rsidR="005F2411" w:rsidRPr="005F2411" w:rsidRDefault="005F2411" w:rsidP="005F2411">
      <w:pPr>
        <w:jc w:val="center"/>
        <w:rPr>
          <w:rFonts w:cs="Arial" w:hint="cs"/>
          <w:sz w:val="28"/>
          <w:szCs w:val="28"/>
          <w:rtl/>
        </w:rPr>
      </w:pP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שם חדש בעולם המוסיקה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נטלי אברהם בת 24 מאור עקיבא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כבר מגיל 8 נטלי עמדה על במה בפעם הראשונה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למדה במגמת תיאטרון ומנגנת על גיטרה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מופיעה באירועים בכל הארץ וכבר בימים אלה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אוספת חומרים לאלבום הבכורה שלה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כשסינגל ראשון מתוכו יוצא אליכם כבר עכשיו</w:t>
      </w:r>
    </w:p>
    <w:p w:rsidR="005F2411" w:rsidRPr="005F2411" w:rsidRDefault="005F2411" w:rsidP="005F2411">
      <w:pPr>
        <w:jc w:val="center"/>
        <w:rPr>
          <w:sz w:val="28"/>
          <w:szCs w:val="28"/>
          <w:rtl/>
        </w:rPr>
      </w:pPr>
      <w:r w:rsidRPr="005F2411">
        <w:rPr>
          <w:rFonts w:cs="Arial"/>
          <w:sz w:val="28"/>
          <w:szCs w:val="28"/>
          <w:rtl/>
        </w:rPr>
        <w:t>שנקרא "לחזור אלייך" למילים של :תמיר גלבוע.</w:t>
      </w:r>
    </w:p>
    <w:p w:rsidR="00D275B5" w:rsidRPr="005F2411" w:rsidRDefault="005F2411" w:rsidP="005F2411">
      <w:pPr>
        <w:jc w:val="center"/>
        <w:rPr>
          <w:sz w:val="28"/>
          <w:szCs w:val="28"/>
        </w:rPr>
      </w:pPr>
      <w:r w:rsidRPr="005F2411">
        <w:rPr>
          <w:rFonts w:cs="Arial"/>
          <w:sz w:val="28"/>
          <w:szCs w:val="28"/>
          <w:rtl/>
        </w:rPr>
        <w:t>ללחן של דנה מלכה.</w:t>
      </w:r>
    </w:p>
    <w:sectPr w:rsidR="00D275B5" w:rsidRPr="005F2411" w:rsidSect="00A952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411"/>
    <w:rsid w:val="002F314E"/>
    <w:rsid w:val="005F2411"/>
    <w:rsid w:val="00A2748A"/>
    <w:rsid w:val="00A9521F"/>
    <w:rsid w:val="00D275B5"/>
    <w:rsid w:val="00DC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270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2018-06-28T07:54:00Z</dcterms:created>
  <dcterms:modified xsi:type="dcterms:W3CDTF">2018-06-28T07:55:00Z</dcterms:modified>
</cp:coreProperties>
</file>